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049" w:rsidRPr="008045CC" w:rsidRDefault="00A13049" w:rsidP="00A13049">
      <w:pPr>
        <w:jc w:val="center"/>
        <w:rPr>
          <w:b/>
          <w:sz w:val="32"/>
          <w:szCs w:val="32"/>
          <w:u w:val="single"/>
        </w:rPr>
      </w:pPr>
      <w:r w:rsidRPr="008045CC">
        <w:rPr>
          <w:b/>
          <w:sz w:val="32"/>
          <w:szCs w:val="32"/>
          <w:u w:val="single"/>
        </w:rPr>
        <w:t>U S N E S E N Í</w:t>
      </w:r>
    </w:p>
    <w:p w:rsidR="00A13049" w:rsidRDefault="00A13049" w:rsidP="00A13049">
      <w:pPr>
        <w:jc w:val="center"/>
        <w:rPr>
          <w:b/>
          <w:sz w:val="32"/>
          <w:szCs w:val="32"/>
          <w:u w:val="single"/>
        </w:rPr>
      </w:pPr>
    </w:p>
    <w:p w:rsidR="00A13049" w:rsidRDefault="00354AB9" w:rsidP="00A13049">
      <w:pPr>
        <w:jc w:val="center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>ze čtvrté</w:t>
      </w:r>
      <w:r w:rsidR="007572C0">
        <w:rPr>
          <w:b/>
          <w:sz w:val="28"/>
          <w:szCs w:val="28"/>
        </w:rPr>
        <w:t>ho</w:t>
      </w:r>
      <w:r w:rsidR="00827740">
        <w:rPr>
          <w:b/>
          <w:sz w:val="28"/>
          <w:szCs w:val="28"/>
        </w:rPr>
        <w:t xml:space="preserve"> </w:t>
      </w:r>
      <w:r w:rsidR="00D732DD" w:rsidRPr="008045CC">
        <w:rPr>
          <w:b/>
          <w:sz w:val="28"/>
          <w:szCs w:val="28"/>
        </w:rPr>
        <w:t>řádného zasedání Zastupitelstva obce Brumovice,</w:t>
      </w:r>
      <w:r w:rsidR="00021B29">
        <w:rPr>
          <w:b/>
          <w:sz w:val="28"/>
          <w:szCs w:val="28"/>
        </w:rPr>
        <w:t xml:space="preserve"> </w:t>
      </w:r>
      <w:r w:rsidR="009A6D0C" w:rsidRPr="009A6D0C">
        <w:rPr>
          <w:sz w:val="28"/>
          <w:szCs w:val="28"/>
        </w:rPr>
        <w:t>ko</w:t>
      </w:r>
      <w:r w:rsidR="00D732DD" w:rsidRPr="009A6D0C">
        <w:rPr>
          <w:sz w:val="28"/>
          <w:szCs w:val="28"/>
        </w:rPr>
        <w:t>naného</w:t>
      </w:r>
      <w:r w:rsidR="00D732DD" w:rsidRPr="008045CC">
        <w:rPr>
          <w:sz w:val="32"/>
          <w:szCs w:val="32"/>
        </w:rPr>
        <w:t xml:space="preserve"> </w:t>
      </w:r>
      <w:r w:rsidR="00D732DD" w:rsidRPr="008045CC">
        <w:rPr>
          <w:sz w:val="28"/>
          <w:szCs w:val="28"/>
        </w:rPr>
        <w:t xml:space="preserve">dne </w:t>
      </w:r>
      <w:r>
        <w:rPr>
          <w:sz w:val="28"/>
          <w:szCs w:val="28"/>
        </w:rPr>
        <w:t xml:space="preserve">25. </w:t>
      </w:r>
      <w:r w:rsidR="004E34B4">
        <w:rPr>
          <w:sz w:val="28"/>
          <w:szCs w:val="28"/>
        </w:rPr>
        <w:t xml:space="preserve">června </w:t>
      </w:r>
      <w:r w:rsidR="0022157A">
        <w:rPr>
          <w:sz w:val="28"/>
          <w:szCs w:val="28"/>
        </w:rPr>
        <w:t>201</w:t>
      </w:r>
      <w:r w:rsidR="00F800CB">
        <w:rPr>
          <w:sz w:val="28"/>
          <w:szCs w:val="28"/>
        </w:rPr>
        <w:t>9</w:t>
      </w:r>
      <w:r w:rsidR="00E1025F">
        <w:rPr>
          <w:sz w:val="28"/>
          <w:szCs w:val="28"/>
        </w:rPr>
        <w:t xml:space="preserve"> </w:t>
      </w:r>
      <w:r w:rsidR="00E3003C">
        <w:rPr>
          <w:sz w:val="28"/>
          <w:szCs w:val="28"/>
        </w:rPr>
        <w:t>v</w:t>
      </w:r>
      <w:r w:rsidR="002B0821">
        <w:rPr>
          <w:sz w:val="28"/>
          <w:szCs w:val="28"/>
        </w:rPr>
        <w:t>e velké zasedací</w:t>
      </w:r>
      <w:r w:rsidR="00334E61">
        <w:rPr>
          <w:sz w:val="28"/>
          <w:szCs w:val="28"/>
        </w:rPr>
        <w:t xml:space="preserve"> </w:t>
      </w:r>
      <w:r w:rsidR="00D732DD" w:rsidRPr="008045CC">
        <w:rPr>
          <w:sz w:val="28"/>
          <w:szCs w:val="28"/>
        </w:rPr>
        <w:t>síni obecního úřadu.</w:t>
      </w:r>
    </w:p>
    <w:p w:rsidR="00D732DD" w:rsidRDefault="00D732DD" w:rsidP="00A13049">
      <w:pPr>
        <w:jc w:val="center"/>
        <w:rPr>
          <w:b/>
          <w:sz w:val="32"/>
          <w:szCs w:val="32"/>
          <w:u w:val="single"/>
        </w:rPr>
      </w:pPr>
    </w:p>
    <w:p w:rsidR="00D732DD" w:rsidRPr="008045CC" w:rsidRDefault="00D732DD" w:rsidP="00A13049">
      <w:pPr>
        <w:jc w:val="center"/>
        <w:rPr>
          <w:b/>
          <w:sz w:val="28"/>
          <w:szCs w:val="28"/>
          <w:u w:val="single"/>
        </w:rPr>
      </w:pPr>
    </w:p>
    <w:p w:rsidR="007B5A8C" w:rsidRDefault="007B5A8C" w:rsidP="008045CC">
      <w:pPr>
        <w:jc w:val="both"/>
        <w:rPr>
          <w:b/>
          <w:sz w:val="28"/>
          <w:szCs w:val="28"/>
          <w:u w:val="single"/>
        </w:rPr>
      </w:pPr>
    </w:p>
    <w:p w:rsidR="00D732DD" w:rsidRPr="008045CC" w:rsidRDefault="00D732DD" w:rsidP="008045CC">
      <w:pPr>
        <w:jc w:val="both"/>
        <w:rPr>
          <w:b/>
          <w:sz w:val="28"/>
          <w:szCs w:val="28"/>
          <w:u w:val="single"/>
        </w:rPr>
      </w:pPr>
      <w:r w:rsidRPr="008045CC">
        <w:rPr>
          <w:b/>
          <w:sz w:val="28"/>
          <w:szCs w:val="28"/>
          <w:u w:val="single"/>
        </w:rPr>
        <w:t>Zastupitelstvo obce Brumovice (dále jen ZOB</w:t>
      </w:r>
      <w:r w:rsidR="007B1A11">
        <w:rPr>
          <w:b/>
          <w:sz w:val="28"/>
          <w:szCs w:val="28"/>
          <w:u w:val="single"/>
        </w:rPr>
        <w:t>) s</w:t>
      </w:r>
      <w:r w:rsidRPr="008045CC">
        <w:rPr>
          <w:b/>
          <w:sz w:val="28"/>
          <w:szCs w:val="28"/>
          <w:u w:val="single"/>
        </w:rPr>
        <w:t>chvaluje:</w:t>
      </w:r>
    </w:p>
    <w:p w:rsidR="008045CC" w:rsidRDefault="008045CC" w:rsidP="008045CC">
      <w:pPr>
        <w:jc w:val="both"/>
        <w:rPr>
          <w:b/>
          <w:sz w:val="32"/>
          <w:szCs w:val="32"/>
          <w:u w:val="single"/>
        </w:rPr>
      </w:pPr>
    </w:p>
    <w:p w:rsidR="008045CC" w:rsidRDefault="008045CC" w:rsidP="008045CC">
      <w:pPr>
        <w:numPr>
          <w:ilvl w:val="0"/>
          <w:numId w:val="2"/>
        </w:numPr>
        <w:jc w:val="both"/>
      </w:pPr>
      <w:r>
        <w:t>Program jednání</w:t>
      </w:r>
      <w:r w:rsidR="00533CDB">
        <w:t>.</w:t>
      </w:r>
    </w:p>
    <w:p w:rsidR="008045CC" w:rsidRDefault="00334E61" w:rsidP="008045CC">
      <w:pPr>
        <w:numPr>
          <w:ilvl w:val="0"/>
          <w:numId w:val="2"/>
        </w:numPr>
        <w:jc w:val="both"/>
      </w:pPr>
      <w:r>
        <w:t xml:space="preserve">Ověřovatele zápisu </w:t>
      </w:r>
      <w:r w:rsidR="00EB4662">
        <w:t xml:space="preserve">pana </w:t>
      </w:r>
      <w:r w:rsidR="004E34B4">
        <w:t>Jiřího Bureše a pana Milana Krátkého.</w:t>
      </w:r>
    </w:p>
    <w:p w:rsidR="008045CC" w:rsidRPr="00E1025F" w:rsidRDefault="008045CC" w:rsidP="00E1025F">
      <w:pPr>
        <w:numPr>
          <w:ilvl w:val="0"/>
          <w:numId w:val="2"/>
        </w:numPr>
        <w:jc w:val="both"/>
      </w:pPr>
      <w:r>
        <w:t>Návrhovou komisi ve složení JUDr. Dobromila Macháčková</w:t>
      </w:r>
      <w:r w:rsidR="0043073A">
        <w:t xml:space="preserve"> a pan</w:t>
      </w:r>
      <w:r w:rsidR="004E34B4">
        <w:t>í Eva Brunnerová.</w:t>
      </w:r>
      <w:r w:rsidR="00EB4662">
        <w:t xml:space="preserve">  </w:t>
      </w:r>
    </w:p>
    <w:p w:rsidR="005222A5" w:rsidRDefault="004E34B4" w:rsidP="000F0EEF">
      <w:pPr>
        <w:numPr>
          <w:ilvl w:val="0"/>
          <w:numId w:val="2"/>
        </w:numPr>
        <w:jc w:val="both"/>
      </w:pPr>
      <w:r>
        <w:t>Prodej</w:t>
      </w:r>
      <w:r w:rsidR="005222A5">
        <w:t xml:space="preserve"> části pozemku </w:t>
      </w:r>
      <w:r w:rsidR="000D7AF1">
        <w:t xml:space="preserve">p. č. 1806/33 a p. č. 3123/3 paní </w:t>
      </w:r>
      <w:r w:rsidR="000D7AF1" w:rsidRPr="00F202CE">
        <w:rPr>
          <w:color w:val="000000" w:themeColor="text1"/>
          <w:highlight w:val="black"/>
        </w:rPr>
        <w:t>Evě Kulíškové</w:t>
      </w:r>
      <w:r w:rsidR="000D7AF1" w:rsidRPr="00F202CE">
        <w:rPr>
          <w:color w:val="000000" w:themeColor="text1"/>
        </w:rPr>
        <w:t xml:space="preserve"> </w:t>
      </w:r>
      <w:r w:rsidR="000D7AF1">
        <w:t>o celkové výměře cca 270 m</w:t>
      </w:r>
      <w:r w:rsidR="000D7AF1">
        <w:rPr>
          <w:vertAlign w:val="superscript"/>
        </w:rPr>
        <w:t xml:space="preserve">2 </w:t>
      </w:r>
      <w:r w:rsidR="00F16D0C">
        <w:t>za Kč 40,- za 1 m</w:t>
      </w:r>
      <w:r w:rsidR="000D7AF1">
        <w:rPr>
          <w:vertAlign w:val="superscript"/>
        </w:rPr>
        <w:t>2</w:t>
      </w:r>
      <w:r w:rsidR="00A913F9">
        <w:t xml:space="preserve">, celkem </w:t>
      </w:r>
      <w:r w:rsidR="004F578D" w:rsidRPr="004F578D">
        <w:rPr>
          <w:b/>
          <w:bCs/>
        </w:rPr>
        <w:t>10.800,- Kč</w:t>
      </w:r>
      <w:r w:rsidR="000D7AF1">
        <w:t>. Po předložení nového geometrického plánu bude zpracována kupní smlouva.</w:t>
      </w:r>
    </w:p>
    <w:p w:rsidR="0080312A" w:rsidRDefault="000D7AF1" w:rsidP="000F0EEF">
      <w:pPr>
        <w:numPr>
          <w:ilvl w:val="0"/>
          <w:numId w:val="2"/>
        </w:numPr>
        <w:jc w:val="both"/>
      </w:pPr>
      <w:r>
        <w:t>Odkup části parcely p. č.</w:t>
      </w:r>
      <w:r w:rsidR="00C27F40">
        <w:t>2700/140</w:t>
      </w:r>
      <w:r w:rsidR="00A7702C">
        <w:t xml:space="preserve"> o celkové výměře 9520 m</w:t>
      </w:r>
      <w:r w:rsidR="00A7702C">
        <w:rPr>
          <w:vertAlign w:val="superscript"/>
        </w:rPr>
        <w:t>2</w:t>
      </w:r>
      <w:r w:rsidR="00FC4351">
        <w:t xml:space="preserve">, její část 7/40 z celku v části </w:t>
      </w:r>
      <w:r w:rsidR="00A7702C">
        <w:t>Choboty o celkové výměře 1666 m</w:t>
      </w:r>
      <w:r w:rsidR="00FC4351">
        <w:rPr>
          <w:vertAlign w:val="superscript"/>
        </w:rPr>
        <w:t xml:space="preserve">2 </w:t>
      </w:r>
      <w:r w:rsidR="00FC4351">
        <w:t xml:space="preserve">od spoluvlastníka uvedené parcely paní </w:t>
      </w:r>
      <w:r w:rsidR="00FC4351" w:rsidRPr="00F202CE">
        <w:rPr>
          <w:highlight w:val="black"/>
        </w:rPr>
        <w:t>Evy Kulíškové</w:t>
      </w:r>
      <w:r w:rsidR="00FC4351">
        <w:t xml:space="preserve"> za cenu 40,- Kč za m </w:t>
      </w:r>
      <w:r w:rsidR="00FC4351">
        <w:rPr>
          <w:vertAlign w:val="superscript"/>
        </w:rPr>
        <w:t xml:space="preserve">2 </w:t>
      </w:r>
      <w:r w:rsidR="00FC4351">
        <w:t xml:space="preserve">v celkové ceně </w:t>
      </w:r>
      <w:r w:rsidR="00A46EE7" w:rsidRPr="004F578D">
        <w:rPr>
          <w:b/>
          <w:bCs/>
        </w:rPr>
        <w:t>66</w:t>
      </w:r>
      <w:r w:rsidR="004F578D" w:rsidRPr="004F578D">
        <w:rPr>
          <w:b/>
          <w:bCs/>
        </w:rPr>
        <w:t>.</w:t>
      </w:r>
      <w:r w:rsidR="00A46EE7" w:rsidRPr="004F578D">
        <w:rPr>
          <w:b/>
          <w:bCs/>
        </w:rPr>
        <w:t>640,- Kč.</w:t>
      </w:r>
    </w:p>
    <w:p w:rsidR="00C02499" w:rsidRDefault="00C02499" w:rsidP="000F0EEF">
      <w:pPr>
        <w:numPr>
          <w:ilvl w:val="0"/>
          <w:numId w:val="2"/>
        </w:numPr>
        <w:jc w:val="both"/>
      </w:pPr>
      <w:r>
        <w:t xml:space="preserve">Prodej dvou pozemků v části obce Lužánky p. č. 662/195 a 662/198 panu </w:t>
      </w:r>
      <w:r w:rsidRPr="00F202CE">
        <w:rPr>
          <w:highlight w:val="black"/>
        </w:rPr>
        <w:t xml:space="preserve">Tomáši  </w:t>
      </w:r>
      <w:proofErr w:type="spellStart"/>
      <w:r w:rsidRPr="00F202CE">
        <w:rPr>
          <w:highlight w:val="black"/>
        </w:rPr>
        <w:t>Kňůrovi</w:t>
      </w:r>
      <w:proofErr w:type="spellEnd"/>
      <w:r>
        <w:t xml:space="preserve"> o celkové výměře</w:t>
      </w:r>
      <w:r w:rsidR="00D82A16">
        <w:t xml:space="preserve"> 350 m</w:t>
      </w:r>
      <w:r>
        <w:rPr>
          <w:vertAlign w:val="superscript"/>
        </w:rPr>
        <w:t xml:space="preserve">2 </w:t>
      </w:r>
      <w:r>
        <w:t xml:space="preserve">za cenu </w:t>
      </w:r>
      <w:r w:rsidR="004F578D">
        <w:t>332,75 Kč/m</w:t>
      </w:r>
      <w:r w:rsidR="004F578D">
        <w:rPr>
          <w:vertAlign w:val="superscript"/>
        </w:rPr>
        <w:t>2</w:t>
      </w:r>
      <w:r w:rsidR="004F578D">
        <w:t>.</w:t>
      </w:r>
      <w:r w:rsidR="00D82A16">
        <w:t xml:space="preserve"> Celk</w:t>
      </w:r>
      <w:r w:rsidR="004F578D">
        <w:t>em</w:t>
      </w:r>
      <w:r w:rsidR="00D82A16">
        <w:t xml:space="preserve"> </w:t>
      </w:r>
      <w:r w:rsidR="00D82A16" w:rsidRPr="004F578D">
        <w:rPr>
          <w:b/>
          <w:bCs/>
        </w:rPr>
        <w:t>116</w:t>
      </w:r>
      <w:r w:rsidR="004F578D" w:rsidRPr="004F578D">
        <w:rPr>
          <w:b/>
          <w:bCs/>
        </w:rPr>
        <w:t>.</w:t>
      </w:r>
      <w:r w:rsidR="00D82A16" w:rsidRPr="004F578D">
        <w:rPr>
          <w:b/>
          <w:bCs/>
        </w:rPr>
        <w:t>46</w:t>
      </w:r>
      <w:r w:rsidR="004029B6">
        <w:rPr>
          <w:b/>
          <w:bCs/>
        </w:rPr>
        <w:t>3,-</w:t>
      </w:r>
      <w:r w:rsidR="00D82A16" w:rsidRPr="004F578D">
        <w:rPr>
          <w:b/>
          <w:bCs/>
        </w:rPr>
        <w:t xml:space="preserve"> Kč</w:t>
      </w:r>
      <w:r w:rsidR="00151E0B">
        <w:t>. K</w:t>
      </w:r>
      <w:r w:rsidR="00D82A16">
        <w:t>upní s</w:t>
      </w:r>
      <w:r>
        <w:t xml:space="preserve">mlouva bude zpracována s podmínkou výhrady zpětné </w:t>
      </w:r>
      <w:proofErr w:type="gramStart"/>
      <w:r>
        <w:t>koupě .</w:t>
      </w:r>
      <w:proofErr w:type="gramEnd"/>
    </w:p>
    <w:p w:rsidR="00B30A43" w:rsidRDefault="00C02499" w:rsidP="000F0EEF">
      <w:pPr>
        <w:numPr>
          <w:ilvl w:val="0"/>
          <w:numId w:val="2"/>
        </w:numPr>
        <w:jc w:val="both"/>
      </w:pPr>
      <w:r>
        <w:t xml:space="preserve">Prodej pozemku p. č. 1292/365 o </w:t>
      </w:r>
      <w:r w:rsidR="004F578D">
        <w:t xml:space="preserve">přibližné </w:t>
      </w:r>
      <w:r>
        <w:t xml:space="preserve">výměře 48 m </w:t>
      </w:r>
      <w:r>
        <w:rPr>
          <w:vertAlign w:val="superscript"/>
        </w:rPr>
        <w:t xml:space="preserve">2 </w:t>
      </w:r>
      <w:r w:rsidR="00225126">
        <w:t xml:space="preserve">panu Ing. </w:t>
      </w:r>
      <w:r w:rsidR="00225126" w:rsidRPr="00F202CE">
        <w:rPr>
          <w:highlight w:val="black"/>
        </w:rPr>
        <w:t xml:space="preserve">Petru </w:t>
      </w:r>
      <w:proofErr w:type="spellStart"/>
      <w:r w:rsidR="00225126" w:rsidRPr="00F202CE">
        <w:rPr>
          <w:highlight w:val="black"/>
        </w:rPr>
        <w:t>Cichrovi</w:t>
      </w:r>
      <w:proofErr w:type="spellEnd"/>
      <w:r w:rsidR="00225126">
        <w:t xml:space="preserve"> za cenu 130,- Kč za 1 m </w:t>
      </w:r>
      <w:r w:rsidR="00225126">
        <w:rPr>
          <w:vertAlign w:val="superscript"/>
        </w:rPr>
        <w:t>2</w:t>
      </w:r>
      <w:r w:rsidR="004F578D">
        <w:t>. Na pozemek žadatel dodá geometrický plán, podle kterého bude přesná částka vypočtena</w:t>
      </w:r>
      <w:r w:rsidR="00081DCD">
        <w:t xml:space="preserve"> a vytvořena kupní smlouva.</w:t>
      </w:r>
      <w:r w:rsidR="00D10193">
        <w:t xml:space="preserve"> </w:t>
      </w:r>
      <w:r w:rsidR="00225126">
        <w:t xml:space="preserve"> </w:t>
      </w:r>
    </w:p>
    <w:p w:rsidR="0080312A" w:rsidRDefault="00225126" w:rsidP="00081DCD">
      <w:pPr>
        <w:numPr>
          <w:ilvl w:val="0"/>
          <w:numId w:val="2"/>
        </w:numPr>
        <w:jc w:val="both"/>
      </w:pPr>
      <w:r>
        <w:t xml:space="preserve">Prodej pozemků </w:t>
      </w:r>
      <w:r w:rsidR="00081DCD">
        <w:t xml:space="preserve">manželům </w:t>
      </w:r>
      <w:r w:rsidR="00081DCD" w:rsidRPr="00F202CE">
        <w:rPr>
          <w:highlight w:val="black"/>
        </w:rPr>
        <w:t>Pilátovým,</w:t>
      </w:r>
      <w:r w:rsidR="00081DCD">
        <w:t xml:space="preserve"> </w:t>
      </w:r>
      <w:r>
        <w:t>p. č. 108/15 o výměře</w:t>
      </w:r>
      <w:r w:rsidR="00D82A16">
        <w:t xml:space="preserve"> 296 m</w:t>
      </w:r>
      <w:proofErr w:type="gramStart"/>
      <w:r w:rsidR="00D82A16">
        <w:rPr>
          <w:vertAlign w:val="superscript"/>
        </w:rPr>
        <w:t>2</w:t>
      </w:r>
      <w:r w:rsidR="00081DCD">
        <w:rPr>
          <w:vertAlign w:val="superscript"/>
        </w:rPr>
        <w:t xml:space="preserve">  </w:t>
      </w:r>
      <w:r w:rsidR="00081DCD">
        <w:t>v</w:t>
      </w:r>
      <w:proofErr w:type="gramEnd"/>
      <w:r w:rsidR="00081DCD">
        <w:t> ceně 11.840,- Kč</w:t>
      </w:r>
      <w:r w:rsidR="00D82A16">
        <w:rPr>
          <w:vertAlign w:val="superscript"/>
        </w:rPr>
        <w:t xml:space="preserve"> </w:t>
      </w:r>
      <w:r w:rsidR="00D82A16">
        <w:t>, 107/20 o výměře 274 m</w:t>
      </w:r>
      <w:r w:rsidR="00D82A16">
        <w:rPr>
          <w:vertAlign w:val="superscript"/>
        </w:rPr>
        <w:t>2</w:t>
      </w:r>
      <w:r w:rsidR="00D82A16">
        <w:t xml:space="preserve"> a 107/7 o výměře 50 m</w:t>
      </w:r>
      <w:r w:rsidR="00D82A16">
        <w:rPr>
          <w:vertAlign w:val="superscript"/>
        </w:rPr>
        <w:t>2</w:t>
      </w:r>
      <w:r w:rsidR="00A913F9">
        <w:t>,</w:t>
      </w:r>
      <w:r w:rsidR="00081DCD">
        <w:t xml:space="preserve"> za cenu 89.100,- Kč, celkem  částka činí </w:t>
      </w:r>
      <w:r w:rsidR="00081DCD" w:rsidRPr="00081DCD">
        <w:rPr>
          <w:b/>
          <w:bCs/>
        </w:rPr>
        <w:t>122.138,- Kč</w:t>
      </w:r>
      <w:r w:rsidR="008A36C2">
        <w:t xml:space="preserve">. </w:t>
      </w:r>
      <w:r>
        <w:t xml:space="preserve"> </w:t>
      </w:r>
    </w:p>
    <w:p w:rsidR="00081DCD" w:rsidRDefault="008A36C2" w:rsidP="000F0EEF">
      <w:pPr>
        <w:numPr>
          <w:ilvl w:val="0"/>
          <w:numId w:val="2"/>
        </w:numPr>
        <w:jc w:val="both"/>
      </w:pPr>
      <w:r>
        <w:t xml:space="preserve">Prodej části obecního pozemku p. č. 112/78 o výměře cca 400 </w:t>
      </w:r>
      <w:r w:rsidRPr="008A36C2">
        <w:t>m</w:t>
      </w:r>
      <w:r w:rsidRPr="008A36C2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paní </w:t>
      </w:r>
    </w:p>
    <w:p w:rsidR="00081DCD" w:rsidRDefault="008A36C2" w:rsidP="00081DCD">
      <w:pPr>
        <w:ind w:left="1068"/>
        <w:jc w:val="both"/>
      </w:pPr>
      <w:r w:rsidRPr="00F202CE">
        <w:rPr>
          <w:highlight w:val="black"/>
        </w:rPr>
        <w:t>JUDr. Dobromile Macháčkové</w:t>
      </w:r>
      <w:r>
        <w:t xml:space="preserve"> za cenu </w:t>
      </w:r>
      <w:r w:rsidR="00A913F9">
        <w:t>3</w:t>
      </w:r>
      <w:r w:rsidR="004029B6">
        <w:t>3</w:t>
      </w:r>
      <w:r w:rsidR="00A913F9">
        <w:t>2,75</w:t>
      </w:r>
      <w:r>
        <w:t xml:space="preserve"> Kč za 1 m </w:t>
      </w:r>
      <w:r>
        <w:rPr>
          <w:vertAlign w:val="superscript"/>
        </w:rPr>
        <w:t>2</w:t>
      </w:r>
      <w:r w:rsidR="00A913F9">
        <w:t xml:space="preserve"> v celkové ceně </w:t>
      </w:r>
    </w:p>
    <w:p w:rsidR="0080312A" w:rsidRDefault="00A913F9" w:rsidP="00081DCD">
      <w:pPr>
        <w:ind w:left="1068"/>
        <w:jc w:val="both"/>
      </w:pPr>
      <w:r w:rsidRPr="00A913F9">
        <w:rPr>
          <w:b/>
          <w:bCs/>
        </w:rPr>
        <w:t>133.100,- Kč</w:t>
      </w:r>
      <w:r>
        <w:t>.</w:t>
      </w:r>
    </w:p>
    <w:p w:rsidR="0080312A" w:rsidRDefault="00D460EF" w:rsidP="000F0EEF">
      <w:pPr>
        <w:numPr>
          <w:ilvl w:val="0"/>
          <w:numId w:val="2"/>
        </w:numPr>
        <w:jc w:val="both"/>
      </w:pPr>
      <w:r>
        <w:t xml:space="preserve">Plán financování a obnovy kanalizace a ČOV obce Brumovice na období let 2018 – 2028.                                   </w:t>
      </w:r>
    </w:p>
    <w:p w:rsidR="00D66947" w:rsidRDefault="00D460EF" w:rsidP="000F0EEF">
      <w:pPr>
        <w:numPr>
          <w:ilvl w:val="0"/>
          <w:numId w:val="2"/>
        </w:numPr>
        <w:jc w:val="both"/>
      </w:pPr>
      <w:r>
        <w:t xml:space="preserve">Rozpočtové opatření č. 5.                                                                                   </w:t>
      </w:r>
    </w:p>
    <w:p w:rsidR="00D66947" w:rsidRDefault="00D460EF" w:rsidP="000F0EEF">
      <w:pPr>
        <w:numPr>
          <w:ilvl w:val="0"/>
          <w:numId w:val="2"/>
        </w:numPr>
        <w:jc w:val="both"/>
      </w:pPr>
      <w:r>
        <w:t xml:space="preserve">Revokaci usnesení ze 3. řádného zasedání Zastupitelstva obce – </w:t>
      </w:r>
      <w:proofErr w:type="gramStart"/>
      <w:r>
        <w:t>bod  13</w:t>
      </w:r>
      <w:proofErr w:type="gramEnd"/>
      <w:r>
        <w:t xml:space="preserve"> týkaj</w:t>
      </w:r>
      <w:r w:rsidR="00D30ECB">
        <w:t xml:space="preserve">ící se ceny prodávaného pozemku. Nově </w:t>
      </w:r>
      <w:r>
        <w:t xml:space="preserve">se stanovuje cena 275,- </w:t>
      </w:r>
      <w:r w:rsidR="00DB5119">
        <w:t>Kč</w:t>
      </w:r>
      <w:r>
        <w:t xml:space="preserve">. Jedná se o </w:t>
      </w:r>
      <w:r w:rsidR="00DB5119">
        <w:t xml:space="preserve">část </w:t>
      </w:r>
      <w:r>
        <w:t>obecní parcel</w:t>
      </w:r>
      <w:r w:rsidR="00DB5119">
        <w:t>y 3601/1o rozměru 99m</w:t>
      </w:r>
      <w:r w:rsidR="00DB5119">
        <w:rPr>
          <w:vertAlign w:val="superscript"/>
        </w:rPr>
        <w:t xml:space="preserve">2 </w:t>
      </w:r>
      <w:r w:rsidR="00DB5119">
        <w:t xml:space="preserve">v sousedství </w:t>
      </w:r>
      <w:proofErr w:type="spellStart"/>
      <w:r w:rsidR="00DB5119">
        <w:t>parc.č</w:t>
      </w:r>
      <w:proofErr w:type="spellEnd"/>
      <w:r w:rsidR="00DB5119">
        <w:t>.</w:t>
      </w:r>
      <w:r>
        <w:t xml:space="preserve"> st. 254</w:t>
      </w:r>
      <w:r w:rsidR="00727AA5">
        <w:t xml:space="preserve">, ZO schvaluje prodej části parcely 3601/1 o výměře 99m2 za cenu 27 225,-- Kč NWD </w:t>
      </w:r>
      <w:proofErr w:type="spellStart"/>
      <w:proofErr w:type="gramStart"/>
      <w:r w:rsidR="00727AA5">
        <w:t>Group,a.s</w:t>
      </w:r>
      <w:proofErr w:type="spellEnd"/>
      <w:r w:rsidR="00727AA5">
        <w:t>.</w:t>
      </w:r>
      <w:proofErr w:type="gramEnd"/>
      <w:r w:rsidR="00727AA5">
        <w:t xml:space="preserve"> Brno</w:t>
      </w:r>
    </w:p>
    <w:p w:rsidR="0003431B" w:rsidRDefault="0003431B" w:rsidP="00D66947">
      <w:pPr>
        <w:numPr>
          <w:ilvl w:val="0"/>
          <w:numId w:val="2"/>
        </w:numPr>
        <w:jc w:val="both"/>
      </w:pPr>
      <w:r>
        <w:t>Výjimku z nejnižšího počtu žáků v ZŠ tj. 14 žáků na třídu za předpokladu úhrady zvýšených výdajů na vzdělávací činnost ve výši Kč 24</w:t>
      </w:r>
      <w:r w:rsidR="00DB5119">
        <w:t>.</w:t>
      </w:r>
      <w:r>
        <w:t xml:space="preserve">000,- měsíčně na školní rok 2019/2020. </w:t>
      </w:r>
    </w:p>
    <w:p w:rsidR="0003431B" w:rsidRDefault="0003431B" w:rsidP="00D66947">
      <w:pPr>
        <w:numPr>
          <w:ilvl w:val="0"/>
          <w:numId w:val="2"/>
        </w:numPr>
        <w:jc w:val="both"/>
      </w:pPr>
      <w:r>
        <w:t xml:space="preserve">Výjimku z počtu dětí v MŠ Brumovice z 24 na 27 dětí ve školním roce 2019/2020. </w:t>
      </w:r>
    </w:p>
    <w:p w:rsidR="006430DA" w:rsidRDefault="0003431B" w:rsidP="00D66947">
      <w:pPr>
        <w:numPr>
          <w:ilvl w:val="0"/>
          <w:numId w:val="2"/>
        </w:numPr>
        <w:jc w:val="both"/>
      </w:pPr>
      <w:r>
        <w:t xml:space="preserve">Výjimku z nejvyššího počtu žáků v ZŠ Brumovice do počtu 34 žáků ve školním roce 2019/2020. </w:t>
      </w:r>
    </w:p>
    <w:p w:rsidR="00EC7854" w:rsidRDefault="00EC7854" w:rsidP="00C85525">
      <w:pPr>
        <w:ind w:left="360"/>
        <w:jc w:val="both"/>
        <w:rPr>
          <w:b/>
          <w:u w:val="single"/>
        </w:rPr>
      </w:pPr>
    </w:p>
    <w:p w:rsidR="00EC7854" w:rsidRDefault="00EC7854" w:rsidP="00C85525">
      <w:pPr>
        <w:ind w:left="360"/>
        <w:jc w:val="both"/>
        <w:rPr>
          <w:b/>
          <w:u w:val="single"/>
        </w:rPr>
      </w:pPr>
    </w:p>
    <w:p w:rsidR="00EC7854" w:rsidRDefault="00EC7854" w:rsidP="00C85525">
      <w:pPr>
        <w:ind w:left="360"/>
        <w:jc w:val="both"/>
        <w:rPr>
          <w:b/>
          <w:u w:val="single"/>
        </w:rPr>
      </w:pPr>
    </w:p>
    <w:p w:rsidR="00D53A17" w:rsidRDefault="00D53A17" w:rsidP="00C85525">
      <w:pPr>
        <w:ind w:left="360"/>
        <w:jc w:val="both"/>
        <w:rPr>
          <w:b/>
          <w:u w:val="single"/>
        </w:rPr>
      </w:pPr>
    </w:p>
    <w:p w:rsidR="00EC7854" w:rsidRDefault="00EC7854" w:rsidP="00C85525">
      <w:pPr>
        <w:ind w:left="360"/>
        <w:jc w:val="both"/>
      </w:pPr>
      <w:r>
        <w:rPr>
          <w:b/>
          <w:u w:val="single"/>
        </w:rPr>
        <w:t>ZOB neschvaluje:</w:t>
      </w:r>
    </w:p>
    <w:p w:rsidR="00EC7854" w:rsidRDefault="00A46EE7" w:rsidP="00EC7854">
      <w:pPr>
        <w:pStyle w:val="Odstavecseseznamem"/>
        <w:numPr>
          <w:ilvl w:val="0"/>
          <w:numId w:val="38"/>
        </w:numPr>
        <w:jc w:val="both"/>
      </w:pPr>
      <w:r>
        <w:t xml:space="preserve">Prodej parcely 1292/368 z důvodu zachování přístupové cesty k pozemkům. </w:t>
      </w:r>
    </w:p>
    <w:p w:rsidR="00E75914" w:rsidRDefault="00E75914" w:rsidP="00EC7854">
      <w:pPr>
        <w:pStyle w:val="Odstavecseseznamem"/>
        <w:numPr>
          <w:ilvl w:val="0"/>
          <w:numId w:val="38"/>
        </w:numPr>
        <w:jc w:val="both"/>
      </w:pPr>
      <w:r>
        <w:t>Prodej části obecní parcely p. č. 3601 o výměře cca 23 m</w:t>
      </w:r>
      <w:r>
        <w:rPr>
          <w:vertAlign w:val="superscript"/>
        </w:rPr>
        <w:t>2</w:t>
      </w:r>
      <w:r>
        <w:t>. Prodej bude projednán s vlastníky sousedních pozemků.</w:t>
      </w:r>
    </w:p>
    <w:p w:rsidR="00E75914" w:rsidRDefault="00E75914" w:rsidP="00E75914">
      <w:pPr>
        <w:pStyle w:val="Odstavecseseznamem"/>
        <w:ind w:left="1080"/>
        <w:jc w:val="both"/>
      </w:pPr>
    </w:p>
    <w:p w:rsidR="00BC04BF" w:rsidRPr="00EC7854" w:rsidRDefault="00BC04BF" w:rsidP="00C106EC">
      <w:pPr>
        <w:pStyle w:val="Odstavecseseznamem"/>
        <w:ind w:left="1080"/>
        <w:jc w:val="both"/>
      </w:pPr>
    </w:p>
    <w:p w:rsidR="004B6730" w:rsidRDefault="00C85525" w:rsidP="007727F3">
      <w:pPr>
        <w:jc w:val="both"/>
      </w:pPr>
      <w:r>
        <w:rPr>
          <w:b/>
          <w:u w:val="single"/>
        </w:rPr>
        <w:t>ZOB bere na vědomí:</w:t>
      </w:r>
      <w:r w:rsidR="004B6730">
        <w:t xml:space="preserve"> </w:t>
      </w:r>
    </w:p>
    <w:p w:rsidR="00BC04BF" w:rsidRDefault="00BC04BF" w:rsidP="00C85525">
      <w:pPr>
        <w:ind w:left="360"/>
        <w:jc w:val="both"/>
      </w:pPr>
    </w:p>
    <w:p w:rsidR="004741AB" w:rsidRDefault="00E75914" w:rsidP="00BC04BF">
      <w:pPr>
        <w:pStyle w:val="Odstavecseseznamem"/>
        <w:numPr>
          <w:ilvl w:val="0"/>
          <w:numId w:val="39"/>
        </w:numPr>
        <w:jc w:val="both"/>
      </w:pPr>
      <w:r>
        <w:t xml:space="preserve">Plnění usnesení z 3. </w:t>
      </w:r>
      <w:r w:rsidR="00D60052">
        <w:t>řádného</w:t>
      </w:r>
      <w:r w:rsidR="003C36EC">
        <w:t xml:space="preserve"> zasedání ZOB, konaného dne </w:t>
      </w:r>
      <w:r>
        <w:t>30. 4</w:t>
      </w:r>
      <w:r w:rsidR="00EB6A2C">
        <w:t>. 2019</w:t>
      </w:r>
      <w:r w:rsidR="00494A18">
        <w:t xml:space="preserve">, </w:t>
      </w:r>
      <w:r w:rsidR="003C36EC">
        <w:t>kterým bylo uloženo starostovi</w:t>
      </w:r>
      <w:r>
        <w:t xml:space="preserve"> převzetí Sokolovny vč. ubytovny a doplnění </w:t>
      </w:r>
      <w:r w:rsidR="004741AB">
        <w:t>komisí rady.</w:t>
      </w:r>
      <w:r w:rsidR="00494A18">
        <w:t xml:space="preserve"> </w:t>
      </w:r>
    </w:p>
    <w:p w:rsidR="00727AA5" w:rsidRDefault="00727AA5" w:rsidP="00BC04BF">
      <w:pPr>
        <w:pStyle w:val="Odstavecseseznamem"/>
        <w:numPr>
          <w:ilvl w:val="0"/>
          <w:numId w:val="39"/>
        </w:numPr>
        <w:jc w:val="both"/>
      </w:pPr>
      <w:r>
        <w:t>Smlouvu o zřízení věcného břemene č. HO-014330054161/001, schváleno Radou obce 10. 6. 2019</w:t>
      </w:r>
    </w:p>
    <w:p w:rsidR="00025611" w:rsidRDefault="004741AB" w:rsidP="00BC04BF">
      <w:pPr>
        <w:pStyle w:val="Odstavecseseznamem"/>
        <w:numPr>
          <w:ilvl w:val="0"/>
          <w:numId w:val="39"/>
        </w:numPr>
        <w:jc w:val="both"/>
      </w:pPr>
      <w:r>
        <w:t xml:space="preserve">Uzavření smlouvy o smlouvě budoucí o zřízení věcného břemene s E.ON Distribuce, a.s. na pozemcích obce </w:t>
      </w:r>
      <w:proofErr w:type="spellStart"/>
      <w:r>
        <w:t>parc</w:t>
      </w:r>
      <w:proofErr w:type="spellEnd"/>
      <w:r>
        <w:t xml:space="preserve">. Č. 107/7, 107/20, 3100, 3102/6, 112/6 a 112/41 v k. </w:t>
      </w:r>
      <w:proofErr w:type="spellStart"/>
      <w:r>
        <w:t>ú.</w:t>
      </w:r>
      <w:proofErr w:type="spellEnd"/>
      <w:r>
        <w:t xml:space="preserve"> Brumovice na stavbu s názvem Brumovice, rozšíření </w:t>
      </w:r>
      <w:proofErr w:type="spellStart"/>
      <w:r>
        <w:t>nn</w:t>
      </w:r>
      <w:proofErr w:type="spellEnd"/>
      <w:r>
        <w:t xml:space="preserve"> </w:t>
      </w:r>
      <w:r w:rsidRPr="00F202CE">
        <w:rPr>
          <w:highlight w:val="black"/>
        </w:rPr>
        <w:t>Peřinová</w:t>
      </w:r>
      <w:r>
        <w:t xml:space="preserve"> 3438/2. </w:t>
      </w:r>
    </w:p>
    <w:p w:rsidR="00025611" w:rsidRDefault="00025611" w:rsidP="00BC04BF">
      <w:pPr>
        <w:pStyle w:val="Odstavecseseznamem"/>
        <w:numPr>
          <w:ilvl w:val="0"/>
          <w:numId w:val="39"/>
        </w:numPr>
        <w:jc w:val="both"/>
      </w:pPr>
      <w:r>
        <w:t xml:space="preserve">Uzavření smlouvy o smlouvě budoucí o zřízení věcného břemene s firmou E.ON Distribuce, a. s. na parcele obce 3601/1 na stavbu s názvem Brumovice, rozšíření </w:t>
      </w:r>
      <w:proofErr w:type="spellStart"/>
      <w:r>
        <w:t>nn</w:t>
      </w:r>
      <w:proofErr w:type="spellEnd"/>
      <w:r>
        <w:t xml:space="preserve">, </w:t>
      </w:r>
      <w:r w:rsidRPr="00F202CE">
        <w:rPr>
          <w:highlight w:val="black"/>
        </w:rPr>
        <w:t>Michnová</w:t>
      </w:r>
      <w:r>
        <w:t xml:space="preserve"> 2x RD. </w:t>
      </w:r>
    </w:p>
    <w:p w:rsidR="006D1D7A" w:rsidRDefault="00025611" w:rsidP="00BC04BF">
      <w:pPr>
        <w:pStyle w:val="Odstavecseseznamem"/>
        <w:numPr>
          <w:ilvl w:val="0"/>
          <w:numId w:val="39"/>
        </w:numPr>
        <w:jc w:val="both"/>
      </w:pPr>
      <w:r>
        <w:t xml:space="preserve">Uzavření smlouvy o smlouvě budoucí o zřízení věcného břemene s firmou E.ON Distribuce, a. s. na pozemku obce 3601/1 pro stavbu s názvem Brumovice, přípojka </w:t>
      </w:r>
      <w:proofErr w:type="spellStart"/>
      <w:r>
        <w:t>nn</w:t>
      </w:r>
      <w:proofErr w:type="spellEnd"/>
      <w:r>
        <w:t xml:space="preserve"> </w:t>
      </w:r>
      <w:r w:rsidRPr="00F202CE">
        <w:rPr>
          <w:highlight w:val="black"/>
        </w:rPr>
        <w:t>Kostihová</w:t>
      </w:r>
      <w:r>
        <w:t xml:space="preserve"> K339.                                                                       </w:t>
      </w:r>
    </w:p>
    <w:p w:rsidR="00025611" w:rsidRDefault="005162B3" w:rsidP="00BC04BF">
      <w:pPr>
        <w:pStyle w:val="Odstavecseseznamem"/>
        <w:numPr>
          <w:ilvl w:val="0"/>
          <w:numId w:val="39"/>
        </w:numPr>
        <w:jc w:val="both"/>
      </w:pPr>
      <w:r>
        <w:t xml:space="preserve">Prodloužení smlouvy na svoz komunálního odpadu s firmou AVE do konce roku 2019, i o jednání s dalšími </w:t>
      </w:r>
      <w:r w:rsidR="00D30ECB">
        <w:t xml:space="preserve">zájemci firmami </w:t>
      </w:r>
      <w:proofErr w:type="spellStart"/>
      <w:r w:rsidR="00D30ECB">
        <w:t>Megawaste</w:t>
      </w:r>
      <w:proofErr w:type="spellEnd"/>
      <w:r w:rsidR="00D30ECB">
        <w:t xml:space="preserve">, s. r. o. </w:t>
      </w:r>
      <w:proofErr w:type="spellStart"/>
      <w:r w:rsidR="00D30ECB">
        <w:t>Hantály</w:t>
      </w:r>
      <w:proofErr w:type="spellEnd"/>
      <w:r w:rsidR="00D30ECB">
        <w:t xml:space="preserve">, a. s., aj. </w:t>
      </w:r>
    </w:p>
    <w:p w:rsidR="006D1D7A" w:rsidRDefault="007B06BE" w:rsidP="00BC04BF">
      <w:pPr>
        <w:pStyle w:val="Odstavecseseznamem"/>
        <w:numPr>
          <w:ilvl w:val="0"/>
          <w:numId w:val="39"/>
        </w:numPr>
        <w:jc w:val="both"/>
      </w:pPr>
      <w:r>
        <w:t xml:space="preserve">Rozpočtové opatření č. </w:t>
      </w:r>
      <w:r w:rsidR="005162B3">
        <w:t>4</w:t>
      </w:r>
    </w:p>
    <w:p w:rsidR="005162B3" w:rsidRDefault="005162B3" w:rsidP="00BC04BF">
      <w:pPr>
        <w:pStyle w:val="Odstavecseseznamem"/>
        <w:numPr>
          <w:ilvl w:val="0"/>
          <w:numId w:val="39"/>
        </w:numPr>
        <w:jc w:val="both"/>
      </w:pPr>
      <w:r>
        <w:t xml:space="preserve">Souhlas Rady obce Brumovice se stavbou zídky na parcele č. 3601/55, sousedícím s pozemkem obce paní </w:t>
      </w:r>
      <w:r w:rsidRPr="00F202CE">
        <w:rPr>
          <w:highlight w:val="black"/>
        </w:rPr>
        <w:t>Ludmily</w:t>
      </w:r>
      <w:r>
        <w:t xml:space="preserve"> a </w:t>
      </w:r>
      <w:r w:rsidRPr="00F202CE">
        <w:rPr>
          <w:highlight w:val="black"/>
        </w:rPr>
        <w:t>Tomáše Rychlého</w:t>
      </w:r>
      <w:r>
        <w:t xml:space="preserve">. </w:t>
      </w:r>
    </w:p>
    <w:p w:rsidR="006D1D7A" w:rsidRDefault="005162B3" w:rsidP="00BC04BF">
      <w:pPr>
        <w:pStyle w:val="Odstavecseseznamem"/>
        <w:numPr>
          <w:ilvl w:val="0"/>
          <w:numId w:val="39"/>
        </w:numPr>
        <w:jc w:val="both"/>
      </w:pPr>
      <w:r>
        <w:t xml:space="preserve">Souhlas Rady obce Brumovice s výstavbou garáže na pozemku p. č. 3601/61, sousedícím s pozemkem obce paní </w:t>
      </w:r>
      <w:bookmarkStart w:id="0" w:name="_GoBack"/>
      <w:bookmarkEnd w:id="0"/>
      <w:r w:rsidRPr="00F202CE">
        <w:rPr>
          <w:highlight w:val="black"/>
        </w:rPr>
        <w:t xml:space="preserve">Lenky </w:t>
      </w:r>
      <w:proofErr w:type="spellStart"/>
      <w:r w:rsidRPr="00F202CE">
        <w:rPr>
          <w:highlight w:val="black"/>
        </w:rPr>
        <w:t>Bilgerové</w:t>
      </w:r>
      <w:proofErr w:type="spellEnd"/>
      <w:r>
        <w:t>.</w:t>
      </w:r>
    </w:p>
    <w:p w:rsidR="006D1D7A" w:rsidRDefault="006D1D7A" w:rsidP="006D1D7A">
      <w:pPr>
        <w:pStyle w:val="Odstavecseseznamem"/>
        <w:numPr>
          <w:ilvl w:val="0"/>
          <w:numId w:val="39"/>
        </w:numPr>
        <w:jc w:val="both"/>
      </w:pPr>
      <w:r>
        <w:t>Informativní z</w:t>
      </w:r>
      <w:r w:rsidR="00D30ECB">
        <w:t>právu o činnosti obecního úřadu – jednání o dodavateli elektrické energie, výběrové řízení na dodavatele stavby pochůzné rampy k prodejně Coop, spolufinancování akce</w:t>
      </w:r>
      <w:r w:rsidR="0072753F">
        <w:t>, nová rámco</w:t>
      </w:r>
      <w:r w:rsidR="007727F3">
        <w:t>vá pojistná smlouva s pojišťovnou U</w:t>
      </w:r>
      <w:r w:rsidR="00DB5119">
        <w:t>NIQA</w:t>
      </w:r>
      <w:r w:rsidR="007727F3">
        <w:t>, výpověď z nájmu prostor pro podnikání – hostinské provozovny na Sokolovně a noví zájemci o pronájem.</w:t>
      </w:r>
    </w:p>
    <w:p w:rsidR="006D1D7A" w:rsidRDefault="006D1D7A" w:rsidP="00836EB0">
      <w:pPr>
        <w:pStyle w:val="Odstavecseseznamem"/>
        <w:ind w:left="1080"/>
        <w:jc w:val="both"/>
      </w:pPr>
    </w:p>
    <w:p w:rsidR="00EC7854" w:rsidRPr="00C85525" w:rsidRDefault="00EC7854" w:rsidP="00EC7854">
      <w:pPr>
        <w:jc w:val="both"/>
        <w:rPr>
          <w:b/>
          <w:u w:val="single"/>
        </w:rPr>
      </w:pPr>
    </w:p>
    <w:p w:rsidR="007248CE" w:rsidRDefault="007248CE" w:rsidP="007248CE">
      <w:pPr>
        <w:jc w:val="both"/>
        <w:rPr>
          <w:b/>
          <w:u w:val="single"/>
        </w:rPr>
      </w:pPr>
      <w:r>
        <w:rPr>
          <w:b/>
          <w:u w:val="single"/>
        </w:rPr>
        <w:t>ZOB ukládá starostovi:</w:t>
      </w:r>
    </w:p>
    <w:p w:rsidR="007248CE" w:rsidRDefault="007248CE" w:rsidP="007248CE">
      <w:pPr>
        <w:jc w:val="both"/>
        <w:rPr>
          <w:b/>
          <w:u w:val="single"/>
        </w:rPr>
      </w:pPr>
    </w:p>
    <w:p w:rsidR="00F80F0B" w:rsidRDefault="007727F3" w:rsidP="00B40599">
      <w:pPr>
        <w:pStyle w:val="Odstavecseseznamem"/>
        <w:numPr>
          <w:ilvl w:val="0"/>
          <w:numId w:val="33"/>
        </w:numPr>
        <w:jc w:val="both"/>
      </w:pPr>
      <w:r>
        <w:t xml:space="preserve">Pokračovat v uvedených jednáních.                                                                            </w:t>
      </w:r>
    </w:p>
    <w:p w:rsidR="00C5234D" w:rsidRDefault="00345FFF" w:rsidP="00FF1D65">
      <w:pPr>
        <w:pStyle w:val="Odstavecseseznamem"/>
        <w:numPr>
          <w:ilvl w:val="0"/>
          <w:numId w:val="33"/>
        </w:numPr>
        <w:jc w:val="both"/>
      </w:pPr>
      <w:r>
        <w:t>Dokončit jednání s možnými kandidáty na členy komisí rady a připravit jejich jmenování radou obce.</w:t>
      </w:r>
      <w:r w:rsidR="006E7C0A">
        <w:t xml:space="preserve"> </w:t>
      </w:r>
    </w:p>
    <w:p w:rsidR="00C5234D" w:rsidRPr="007248CE" w:rsidRDefault="00C5234D" w:rsidP="006E7C0A">
      <w:pPr>
        <w:pStyle w:val="Odstavecseseznamem"/>
        <w:jc w:val="both"/>
      </w:pPr>
    </w:p>
    <w:p w:rsidR="007248CE" w:rsidRDefault="007248CE" w:rsidP="007248CE">
      <w:pPr>
        <w:jc w:val="both"/>
        <w:rPr>
          <w:b/>
          <w:u w:val="single"/>
        </w:rPr>
      </w:pPr>
    </w:p>
    <w:p w:rsidR="007248CE" w:rsidRPr="007248CE" w:rsidRDefault="007248CE" w:rsidP="007248CE">
      <w:pPr>
        <w:jc w:val="both"/>
        <w:rPr>
          <w:b/>
          <w:u w:val="single"/>
        </w:rPr>
      </w:pPr>
    </w:p>
    <w:p w:rsidR="00AA406C" w:rsidRDefault="00AA406C" w:rsidP="009A6D0C">
      <w:pPr>
        <w:jc w:val="both"/>
        <w:rPr>
          <w:b/>
          <w:u w:val="single"/>
        </w:rPr>
      </w:pPr>
    </w:p>
    <w:p w:rsidR="002901A5" w:rsidRPr="00932ADC" w:rsidRDefault="002901A5" w:rsidP="002901A5">
      <w:pPr>
        <w:ind w:left="360"/>
        <w:jc w:val="both"/>
      </w:pPr>
    </w:p>
    <w:p w:rsidR="004F2967" w:rsidRDefault="004F2967" w:rsidP="004F2967">
      <w:pPr>
        <w:jc w:val="both"/>
      </w:pPr>
      <w:r>
        <w:t xml:space="preserve">  </w:t>
      </w:r>
      <w:r w:rsidR="00836EB0">
        <w:t>Ing. Rudolf Kadlec</w:t>
      </w:r>
      <w:r>
        <w:t xml:space="preserve">                                  </w:t>
      </w:r>
      <w:r w:rsidR="00836EB0">
        <w:t xml:space="preserve">                 J</w:t>
      </w:r>
      <w:r w:rsidRPr="002901A5">
        <w:t>UDr.</w:t>
      </w:r>
      <w:r>
        <w:t xml:space="preserve"> </w:t>
      </w:r>
      <w:smartTag w:uri="urn:schemas-microsoft-com:office:smarttags" w:element="PersonName">
        <w:smartTagPr>
          <w:attr w:name="ProductID" w:val="Dobromila Macháčková"/>
        </w:smartTagPr>
        <w:r>
          <w:t>Dobromila Macháčková</w:t>
        </w:r>
      </w:smartTag>
      <w:r>
        <w:t xml:space="preserve">                                       </w:t>
      </w:r>
    </w:p>
    <w:p w:rsidR="00D732DD" w:rsidRPr="00DB5119" w:rsidRDefault="004F2967" w:rsidP="00DB5119">
      <w:pPr>
        <w:jc w:val="both"/>
      </w:pPr>
      <w:r>
        <w:t xml:space="preserve">             </w:t>
      </w:r>
      <w:r w:rsidR="00F21C7F" w:rsidRPr="00F21C7F">
        <w:t xml:space="preserve">   </w:t>
      </w:r>
      <w:r>
        <w:t xml:space="preserve">starosta                                                                              místostarostka                                                             </w:t>
      </w:r>
    </w:p>
    <w:sectPr w:rsidR="00D732DD" w:rsidRPr="00DB5119" w:rsidSect="006B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59D"/>
    <w:multiLevelType w:val="hybridMultilevel"/>
    <w:tmpl w:val="2928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7EF3"/>
    <w:multiLevelType w:val="hybridMultilevel"/>
    <w:tmpl w:val="14F422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92AD6"/>
    <w:multiLevelType w:val="hybridMultilevel"/>
    <w:tmpl w:val="439292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12D22"/>
    <w:multiLevelType w:val="hybridMultilevel"/>
    <w:tmpl w:val="518CE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478"/>
    <w:multiLevelType w:val="hybridMultilevel"/>
    <w:tmpl w:val="C7523EC2"/>
    <w:lvl w:ilvl="0" w:tplc="93663B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5F56DD"/>
    <w:multiLevelType w:val="hybridMultilevel"/>
    <w:tmpl w:val="FDA8CCB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B307D"/>
    <w:multiLevelType w:val="hybridMultilevel"/>
    <w:tmpl w:val="C240CAD2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9D41A12"/>
    <w:multiLevelType w:val="hybridMultilevel"/>
    <w:tmpl w:val="DABE29F6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890841"/>
    <w:multiLevelType w:val="hybridMultilevel"/>
    <w:tmpl w:val="9FF26E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2E404B"/>
    <w:multiLevelType w:val="hybridMultilevel"/>
    <w:tmpl w:val="59523374"/>
    <w:lvl w:ilvl="0" w:tplc="3DBA9B8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4EC3AAD"/>
    <w:multiLevelType w:val="hybridMultilevel"/>
    <w:tmpl w:val="7436D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B46A6"/>
    <w:multiLevelType w:val="hybridMultilevel"/>
    <w:tmpl w:val="19DC7A78"/>
    <w:lvl w:ilvl="0" w:tplc="3DBA9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4181F"/>
    <w:multiLevelType w:val="hybridMultilevel"/>
    <w:tmpl w:val="0FC2E75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3B02B30"/>
    <w:multiLevelType w:val="hybridMultilevel"/>
    <w:tmpl w:val="1042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43963"/>
    <w:multiLevelType w:val="hybridMultilevel"/>
    <w:tmpl w:val="E5B04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C56BA"/>
    <w:multiLevelType w:val="hybridMultilevel"/>
    <w:tmpl w:val="2D18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F04A7"/>
    <w:multiLevelType w:val="hybridMultilevel"/>
    <w:tmpl w:val="47C23E62"/>
    <w:lvl w:ilvl="0" w:tplc="3DBA9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6200D"/>
    <w:multiLevelType w:val="hybridMultilevel"/>
    <w:tmpl w:val="7D106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691"/>
    <w:multiLevelType w:val="hybridMultilevel"/>
    <w:tmpl w:val="C778BE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A97"/>
    <w:multiLevelType w:val="hybridMultilevel"/>
    <w:tmpl w:val="381283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74B92"/>
    <w:multiLevelType w:val="multilevel"/>
    <w:tmpl w:val="08225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AC7972"/>
    <w:multiLevelType w:val="hybridMultilevel"/>
    <w:tmpl w:val="9BF0B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D27D6"/>
    <w:multiLevelType w:val="hybridMultilevel"/>
    <w:tmpl w:val="CB8A0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FDF55C1"/>
    <w:multiLevelType w:val="hybridMultilevel"/>
    <w:tmpl w:val="BF62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23C1D0C"/>
    <w:multiLevelType w:val="hybridMultilevel"/>
    <w:tmpl w:val="85E64938"/>
    <w:lvl w:ilvl="0" w:tplc="3DBA9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E35AE2"/>
    <w:multiLevelType w:val="hybridMultilevel"/>
    <w:tmpl w:val="9C1C8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5193D"/>
    <w:multiLevelType w:val="hybridMultilevel"/>
    <w:tmpl w:val="CD9EE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9394E"/>
    <w:multiLevelType w:val="hybridMultilevel"/>
    <w:tmpl w:val="68BAFE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C61FE"/>
    <w:multiLevelType w:val="hybridMultilevel"/>
    <w:tmpl w:val="508431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957669"/>
    <w:multiLevelType w:val="hybridMultilevel"/>
    <w:tmpl w:val="FCBC59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D4114A"/>
    <w:multiLevelType w:val="hybridMultilevel"/>
    <w:tmpl w:val="E3E2FB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3819B1"/>
    <w:multiLevelType w:val="hybridMultilevel"/>
    <w:tmpl w:val="85FCB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B96E2A"/>
    <w:multiLevelType w:val="hybridMultilevel"/>
    <w:tmpl w:val="1C347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5B90"/>
    <w:multiLevelType w:val="hybridMultilevel"/>
    <w:tmpl w:val="EF46E9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FA6168"/>
    <w:multiLevelType w:val="hybridMultilevel"/>
    <w:tmpl w:val="32E0391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3806EE"/>
    <w:multiLevelType w:val="hybridMultilevel"/>
    <w:tmpl w:val="2AB0F506"/>
    <w:lvl w:ilvl="0" w:tplc="3DBA9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6" w15:restartNumberingAfterBreak="0">
    <w:nsid w:val="78714DE9"/>
    <w:multiLevelType w:val="hybridMultilevel"/>
    <w:tmpl w:val="531E3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D008C"/>
    <w:multiLevelType w:val="hybridMultilevel"/>
    <w:tmpl w:val="44280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C32964"/>
    <w:multiLevelType w:val="hybridMultilevel"/>
    <w:tmpl w:val="320E95A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2"/>
  </w:num>
  <w:num w:numId="5">
    <w:abstractNumId w:val="31"/>
  </w:num>
  <w:num w:numId="6">
    <w:abstractNumId w:val="6"/>
  </w:num>
  <w:num w:numId="7">
    <w:abstractNumId w:val="37"/>
  </w:num>
  <w:num w:numId="8">
    <w:abstractNumId w:val="1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6"/>
  </w:num>
  <w:num w:numId="17">
    <w:abstractNumId w:val="27"/>
  </w:num>
  <w:num w:numId="18">
    <w:abstractNumId w:val="36"/>
  </w:num>
  <w:num w:numId="19">
    <w:abstractNumId w:val="17"/>
  </w:num>
  <w:num w:numId="20">
    <w:abstractNumId w:val="25"/>
  </w:num>
  <w:num w:numId="21">
    <w:abstractNumId w:val="8"/>
  </w:num>
  <w:num w:numId="22">
    <w:abstractNumId w:val="32"/>
  </w:num>
  <w:num w:numId="23">
    <w:abstractNumId w:val="4"/>
  </w:num>
  <w:num w:numId="24">
    <w:abstractNumId w:val="0"/>
  </w:num>
  <w:num w:numId="25">
    <w:abstractNumId w:val="38"/>
  </w:num>
  <w:num w:numId="26">
    <w:abstractNumId w:val="29"/>
  </w:num>
  <w:num w:numId="27">
    <w:abstractNumId w:val="2"/>
  </w:num>
  <w:num w:numId="28">
    <w:abstractNumId w:val="24"/>
  </w:num>
  <w:num w:numId="29">
    <w:abstractNumId w:val="9"/>
  </w:num>
  <w:num w:numId="30">
    <w:abstractNumId w:val="11"/>
  </w:num>
  <w:num w:numId="31">
    <w:abstractNumId w:val="16"/>
  </w:num>
  <w:num w:numId="32">
    <w:abstractNumId w:val="35"/>
  </w:num>
  <w:num w:numId="33">
    <w:abstractNumId w:val="3"/>
  </w:num>
  <w:num w:numId="34">
    <w:abstractNumId w:val="34"/>
  </w:num>
  <w:num w:numId="35">
    <w:abstractNumId w:val="13"/>
  </w:num>
  <w:num w:numId="36">
    <w:abstractNumId w:val="28"/>
  </w:num>
  <w:num w:numId="37">
    <w:abstractNumId w:val="15"/>
  </w:num>
  <w:num w:numId="38">
    <w:abstractNumId w:val="3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49"/>
    <w:rsid w:val="00021B29"/>
    <w:rsid w:val="00022842"/>
    <w:rsid w:val="00025611"/>
    <w:rsid w:val="00030763"/>
    <w:rsid w:val="0003431B"/>
    <w:rsid w:val="000415FB"/>
    <w:rsid w:val="00041BAB"/>
    <w:rsid w:val="00042022"/>
    <w:rsid w:val="00066FEB"/>
    <w:rsid w:val="00070235"/>
    <w:rsid w:val="0007175B"/>
    <w:rsid w:val="00074EEE"/>
    <w:rsid w:val="00081DCD"/>
    <w:rsid w:val="00084C09"/>
    <w:rsid w:val="00091031"/>
    <w:rsid w:val="00093506"/>
    <w:rsid w:val="00094824"/>
    <w:rsid w:val="000A0339"/>
    <w:rsid w:val="000A1041"/>
    <w:rsid w:val="000B4BC3"/>
    <w:rsid w:val="000C71A3"/>
    <w:rsid w:val="000D14F6"/>
    <w:rsid w:val="000D7AF1"/>
    <w:rsid w:val="000E5EC1"/>
    <w:rsid w:val="000F0EEF"/>
    <w:rsid w:val="000F28E9"/>
    <w:rsid w:val="00110CB3"/>
    <w:rsid w:val="00117931"/>
    <w:rsid w:val="001208C7"/>
    <w:rsid w:val="00151E0B"/>
    <w:rsid w:val="0015215C"/>
    <w:rsid w:val="00164303"/>
    <w:rsid w:val="001703D4"/>
    <w:rsid w:val="001725E4"/>
    <w:rsid w:val="00190157"/>
    <w:rsid w:val="001A0A86"/>
    <w:rsid w:val="001A4879"/>
    <w:rsid w:val="001B0991"/>
    <w:rsid w:val="001B0D70"/>
    <w:rsid w:val="001B7FEB"/>
    <w:rsid w:val="001E11EC"/>
    <w:rsid w:val="001E35E2"/>
    <w:rsid w:val="001F301A"/>
    <w:rsid w:val="001F3939"/>
    <w:rsid w:val="001F5608"/>
    <w:rsid w:val="0020405E"/>
    <w:rsid w:val="00204B38"/>
    <w:rsid w:val="002110C9"/>
    <w:rsid w:val="00215AAC"/>
    <w:rsid w:val="00217090"/>
    <w:rsid w:val="0022157A"/>
    <w:rsid w:val="00223E8C"/>
    <w:rsid w:val="00225126"/>
    <w:rsid w:val="00230783"/>
    <w:rsid w:val="002344FC"/>
    <w:rsid w:val="00245B55"/>
    <w:rsid w:val="002557A1"/>
    <w:rsid w:val="00257F7C"/>
    <w:rsid w:val="002621A9"/>
    <w:rsid w:val="00266539"/>
    <w:rsid w:val="0026673D"/>
    <w:rsid w:val="002901A5"/>
    <w:rsid w:val="002954EF"/>
    <w:rsid w:val="002A1641"/>
    <w:rsid w:val="002A3B93"/>
    <w:rsid w:val="002A6A74"/>
    <w:rsid w:val="002B0821"/>
    <w:rsid w:val="002B544F"/>
    <w:rsid w:val="002C0E1F"/>
    <w:rsid w:val="002C2651"/>
    <w:rsid w:val="002D2DDE"/>
    <w:rsid w:val="002D60CB"/>
    <w:rsid w:val="002E0430"/>
    <w:rsid w:val="002E49D7"/>
    <w:rsid w:val="002F2017"/>
    <w:rsid w:val="002F26A1"/>
    <w:rsid w:val="003001B4"/>
    <w:rsid w:val="003240C4"/>
    <w:rsid w:val="00334E61"/>
    <w:rsid w:val="00335D9E"/>
    <w:rsid w:val="00345FFF"/>
    <w:rsid w:val="00354AB9"/>
    <w:rsid w:val="003551B2"/>
    <w:rsid w:val="00363CCE"/>
    <w:rsid w:val="00366109"/>
    <w:rsid w:val="00372C10"/>
    <w:rsid w:val="003730D4"/>
    <w:rsid w:val="00396F12"/>
    <w:rsid w:val="003A00B2"/>
    <w:rsid w:val="003B51D9"/>
    <w:rsid w:val="003C0E9B"/>
    <w:rsid w:val="003C36EC"/>
    <w:rsid w:val="003E6605"/>
    <w:rsid w:val="004029B6"/>
    <w:rsid w:val="004050E1"/>
    <w:rsid w:val="0043073A"/>
    <w:rsid w:val="00441CD7"/>
    <w:rsid w:val="004445A3"/>
    <w:rsid w:val="00451ECB"/>
    <w:rsid w:val="00455C3F"/>
    <w:rsid w:val="004741AB"/>
    <w:rsid w:val="004811CF"/>
    <w:rsid w:val="00484BD3"/>
    <w:rsid w:val="00494A18"/>
    <w:rsid w:val="004A01E5"/>
    <w:rsid w:val="004B4F4E"/>
    <w:rsid w:val="004B6730"/>
    <w:rsid w:val="004C01D1"/>
    <w:rsid w:val="004C259C"/>
    <w:rsid w:val="004E31C4"/>
    <w:rsid w:val="004E34B4"/>
    <w:rsid w:val="004F0716"/>
    <w:rsid w:val="004F2967"/>
    <w:rsid w:val="004F578D"/>
    <w:rsid w:val="005142B9"/>
    <w:rsid w:val="005162B3"/>
    <w:rsid w:val="005222A5"/>
    <w:rsid w:val="00533CDB"/>
    <w:rsid w:val="00534D59"/>
    <w:rsid w:val="00541521"/>
    <w:rsid w:val="00552BAF"/>
    <w:rsid w:val="0056428B"/>
    <w:rsid w:val="005A57BE"/>
    <w:rsid w:val="005B4CCF"/>
    <w:rsid w:val="005B66DA"/>
    <w:rsid w:val="005E1010"/>
    <w:rsid w:val="005F6813"/>
    <w:rsid w:val="006216C6"/>
    <w:rsid w:val="00622819"/>
    <w:rsid w:val="00625814"/>
    <w:rsid w:val="00626B92"/>
    <w:rsid w:val="00633A9D"/>
    <w:rsid w:val="0063455C"/>
    <w:rsid w:val="006430DA"/>
    <w:rsid w:val="00656F28"/>
    <w:rsid w:val="00673DEC"/>
    <w:rsid w:val="00675F9B"/>
    <w:rsid w:val="00694D21"/>
    <w:rsid w:val="00697B51"/>
    <w:rsid w:val="006A4AAA"/>
    <w:rsid w:val="006A5BB4"/>
    <w:rsid w:val="006B28B9"/>
    <w:rsid w:val="006B4EB9"/>
    <w:rsid w:val="006C21A4"/>
    <w:rsid w:val="006D1D7A"/>
    <w:rsid w:val="006E7C0A"/>
    <w:rsid w:val="006F2118"/>
    <w:rsid w:val="006F5251"/>
    <w:rsid w:val="006F6485"/>
    <w:rsid w:val="00716BC3"/>
    <w:rsid w:val="007248CE"/>
    <w:rsid w:val="0072753F"/>
    <w:rsid w:val="00727AA5"/>
    <w:rsid w:val="00731ED7"/>
    <w:rsid w:val="00740CE4"/>
    <w:rsid w:val="00741EE3"/>
    <w:rsid w:val="00746136"/>
    <w:rsid w:val="007572C0"/>
    <w:rsid w:val="00760E04"/>
    <w:rsid w:val="0077212B"/>
    <w:rsid w:val="007727F3"/>
    <w:rsid w:val="00780E1C"/>
    <w:rsid w:val="0079277D"/>
    <w:rsid w:val="007A5458"/>
    <w:rsid w:val="007B06BE"/>
    <w:rsid w:val="007B1A11"/>
    <w:rsid w:val="007B5A8C"/>
    <w:rsid w:val="007C443F"/>
    <w:rsid w:val="007C4482"/>
    <w:rsid w:val="007E14E8"/>
    <w:rsid w:val="007E47A6"/>
    <w:rsid w:val="0080312A"/>
    <w:rsid w:val="008045CC"/>
    <w:rsid w:val="008120C2"/>
    <w:rsid w:val="008240FB"/>
    <w:rsid w:val="00824D96"/>
    <w:rsid w:val="00826F41"/>
    <w:rsid w:val="00827740"/>
    <w:rsid w:val="00836EB0"/>
    <w:rsid w:val="008403BF"/>
    <w:rsid w:val="00843885"/>
    <w:rsid w:val="00861812"/>
    <w:rsid w:val="00861A48"/>
    <w:rsid w:val="008652E1"/>
    <w:rsid w:val="008740DF"/>
    <w:rsid w:val="00881769"/>
    <w:rsid w:val="00882B8C"/>
    <w:rsid w:val="00884D96"/>
    <w:rsid w:val="00887AE8"/>
    <w:rsid w:val="00895308"/>
    <w:rsid w:val="00896A1D"/>
    <w:rsid w:val="008A20A2"/>
    <w:rsid w:val="008A36C2"/>
    <w:rsid w:val="008C5F7B"/>
    <w:rsid w:val="008D5BDF"/>
    <w:rsid w:val="008D6032"/>
    <w:rsid w:val="008E42F3"/>
    <w:rsid w:val="008E6A73"/>
    <w:rsid w:val="009102A2"/>
    <w:rsid w:val="009118E7"/>
    <w:rsid w:val="0093059E"/>
    <w:rsid w:val="00932893"/>
    <w:rsid w:val="00932ADC"/>
    <w:rsid w:val="00941B19"/>
    <w:rsid w:val="00946287"/>
    <w:rsid w:val="009479E9"/>
    <w:rsid w:val="00947F0D"/>
    <w:rsid w:val="00961EC8"/>
    <w:rsid w:val="00967239"/>
    <w:rsid w:val="00972C45"/>
    <w:rsid w:val="00975CAC"/>
    <w:rsid w:val="009847E0"/>
    <w:rsid w:val="00986FCB"/>
    <w:rsid w:val="009956C0"/>
    <w:rsid w:val="009A0041"/>
    <w:rsid w:val="009A6D0C"/>
    <w:rsid w:val="009C1CD9"/>
    <w:rsid w:val="009C5C13"/>
    <w:rsid w:val="009D5687"/>
    <w:rsid w:val="009E49FE"/>
    <w:rsid w:val="009E4A09"/>
    <w:rsid w:val="009F3A6C"/>
    <w:rsid w:val="009F444C"/>
    <w:rsid w:val="00A029FF"/>
    <w:rsid w:val="00A13049"/>
    <w:rsid w:val="00A337F5"/>
    <w:rsid w:val="00A40F69"/>
    <w:rsid w:val="00A416C7"/>
    <w:rsid w:val="00A46EE7"/>
    <w:rsid w:val="00A50917"/>
    <w:rsid w:val="00A5313E"/>
    <w:rsid w:val="00A54A26"/>
    <w:rsid w:val="00A62EF2"/>
    <w:rsid w:val="00A635B0"/>
    <w:rsid w:val="00A716AC"/>
    <w:rsid w:val="00A7564B"/>
    <w:rsid w:val="00A7702C"/>
    <w:rsid w:val="00A83430"/>
    <w:rsid w:val="00A913F9"/>
    <w:rsid w:val="00A91E16"/>
    <w:rsid w:val="00AA2C65"/>
    <w:rsid w:val="00AA406C"/>
    <w:rsid w:val="00AA5FF5"/>
    <w:rsid w:val="00AC3BBC"/>
    <w:rsid w:val="00AC6832"/>
    <w:rsid w:val="00AD3719"/>
    <w:rsid w:val="00AE65EC"/>
    <w:rsid w:val="00AE7331"/>
    <w:rsid w:val="00AF0D6E"/>
    <w:rsid w:val="00AF7F8B"/>
    <w:rsid w:val="00B30A43"/>
    <w:rsid w:val="00B40599"/>
    <w:rsid w:val="00B6186C"/>
    <w:rsid w:val="00B61CD3"/>
    <w:rsid w:val="00B67572"/>
    <w:rsid w:val="00B707B1"/>
    <w:rsid w:val="00B75A0D"/>
    <w:rsid w:val="00B82BC2"/>
    <w:rsid w:val="00B947AD"/>
    <w:rsid w:val="00BB0DAF"/>
    <w:rsid w:val="00BB1D2B"/>
    <w:rsid w:val="00BB6902"/>
    <w:rsid w:val="00BC04BF"/>
    <w:rsid w:val="00BC1808"/>
    <w:rsid w:val="00BC2E3D"/>
    <w:rsid w:val="00BC3531"/>
    <w:rsid w:val="00BC5CEB"/>
    <w:rsid w:val="00BE6F94"/>
    <w:rsid w:val="00BF1C12"/>
    <w:rsid w:val="00BF1FB6"/>
    <w:rsid w:val="00C02499"/>
    <w:rsid w:val="00C106EC"/>
    <w:rsid w:val="00C27F40"/>
    <w:rsid w:val="00C41B55"/>
    <w:rsid w:val="00C44FE7"/>
    <w:rsid w:val="00C5234D"/>
    <w:rsid w:val="00C60C4B"/>
    <w:rsid w:val="00C61D5C"/>
    <w:rsid w:val="00C62AA1"/>
    <w:rsid w:val="00C73AB4"/>
    <w:rsid w:val="00C74488"/>
    <w:rsid w:val="00C74C72"/>
    <w:rsid w:val="00C850FF"/>
    <w:rsid w:val="00C85525"/>
    <w:rsid w:val="00C92E27"/>
    <w:rsid w:val="00CC78AF"/>
    <w:rsid w:val="00CD0ED5"/>
    <w:rsid w:val="00CD3B90"/>
    <w:rsid w:val="00CD52FE"/>
    <w:rsid w:val="00CF01D9"/>
    <w:rsid w:val="00D10193"/>
    <w:rsid w:val="00D21975"/>
    <w:rsid w:val="00D30ECB"/>
    <w:rsid w:val="00D366F8"/>
    <w:rsid w:val="00D460EF"/>
    <w:rsid w:val="00D53A17"/>
    <w:rsid w:val="00D53C25"/>
    <w:rsid w:val="00D60052"/>
    <w:rsid w:val="00D646E1"/>
    <w:rsid w:val="00D66947"/>
    <w:rsid w:val="00D71812"/>
    <w:rsid w:val="00D732DD"/>
    <w:rsid w:val="00D80EA2"/>
    <w:rsid w:val="00D819E4"/>
    <w:rsid w:val="00D82A16"/>
    <w:rsid w:val="00DA60C2"/>
    <w:rsid w:val="00DA62AC"/>
    <w:rsid w:val="00DA74A9"/>
    <w:rsid w:val="00DB5119"/>
    <w:rsid w:val="00DB579C"/>
    <w:rsid w:val="00DC425D"/>
    <w:rsid w:val="00DC55CD"/>
    <w:rsid w:val="00DD2243"/>
    <w:rsid w:val="00DF1BC1"/>
    <w:rsid w:val="00DF4858"/>
    <w:rsid w:val="00DF67BC"/>
    <w:rsid w:val="00E1025F"/>
    <w:rsid w:val="00E149D7"/>
    <w:rsid w:val="00E1596A"/>
    <w:rsid w:val="00E17B18"/>
    <w:rsid w:val="00E25C78"/>
    <w:rsid w:val="00E3003C"/>
    <w:rsid w:val="00E30FAE"/>
    <w:rsid w:val="00E36571"/>
    <w:rsid w:val="00E40330"/>
    <w:rsid w:val="00E60F9C"/>
    <w:rsid w:val="00E66E56"/>
    <w:rsid w:val="00E75914"/>
    <w:rsid w:val="00EB4662"/>
    <w:rsid w:val="00EB6A2C"/>
    <w:rsid w:val="00EC070E"/>
    <w:rsid w:val="00EC2100"/>
    <w:rsid w:val="00EC59CA"/>
    <w:rsid w:val="00EC7854"/>
    <w:rsid w:val="00ED1EF4"/>
    <w:rsid w:val="00EE4F7F"/>
    <w:rsid w:val="00EF3377"/>
    <w:rsid w:val="00EF379A"/>
    <w:rsid w:val="00F0379B"/>
    <w:rsid w:val="00F144BF"/>
    <w:rsid w:val="00F16D0C"/>
    <w:rsid w:val="00F201AC"/>
    <w:rsid w:val="00F202CE"/>
    <w:rsid w:val="00F21C7F"/>
    <w:rsid w:val="00F33F00"/>
    <w:rsid w:val="00F36F7E"/>
    <w:rsid w:val="00F7242D"/>
    <w:rsid w:val="00F800CB"/>
    <w:rsid w:val="00F80F0B"/>
    <w:rsid w:val="00FC4351"/>
    <w:rsid w:val="00FD5F13"/>
    <w:rsid w:val="00FF1871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856741C-C95A-45A8-806D-CD7CD357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28B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224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C5C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C5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C725-73CC-4117-B699-7423E1B2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S N E S E N Í</vt:lpstr>
    </vt:vector>
  </TitlesOfParts>
  <Company>MMB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 N E S E N Í</dc:title>
  <dc:creator>Dobromila Macháčková</dc:creator>
  <cp:lastModifiedBy>Antonín Košulič</cp:lastModifiedBy>
  <cp:revision>2</cp:revision>
  <cp:lastPrinted>2019-08-05T08:25:00Z</cp:lastPrinted>
  <dcterms:created xsi:type="dcterms:W3CDTF">2019-08-05T10:43:00Z</dcterms:created>
  <dcterms:modified xsi:type="dcterms:W3CDTF">2019-08-05T10:43:00Z</dcterms:modified>
</cp:coreProperties>
</file>